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3D19">
      <w:pPr>
        <w:rPr>
          <w:lang w:val="uk-UA"/>
        </w:rPr>
      </w:pPr>
    </w:p>
    <w:p w:rsidR="00193D19" w:rsidRDefault="00193D19">
      <w:pPr>
        <w:rPr>
          <w:lang w:val="uk-UA"/>
        </w:rPr>
      </w:pPr>
    </w:p>
    <w:p w:rsidR="00193D19" w:rsidRDefault="00193D19" w:rsidP="00193D19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aps/>
          <w:color w:val="1D1D1B"/>
          <w:spacing w:val="24"/>
          <w:kern w:val="36"/>
          <w:sz w:val="32"/>
          <w:lang w:val="uk-UA"/>
        </w:rPr>
      </w:pPr>
      <w:r w:rsidRPr="00193D19">
        <w:rPr>
          <w:rFonts w:ascii="ProbaPro" w:eastAsia="Times New Roman" w:hAnsi="ProbaPro" w:cs="Times New Roman"/>
          <w:b/>
          <w:bCs/>
          <w:caps/>
          <w:color w:val="1D1D1B"/>
          <w:spacing w:val="24"/>
          <w:kern w:val="36"/>
          <w:sz w:val="32"/>
          <w:lang w:val="uk-UA"/>
        </w:rPr>
        <w:t>Кабінет Міністрів України</w:t>
      </w:r>
    </w:p>
    <w:p w:rsidR="00193D19" w:rsidRDefault="00193D19" w:rsidP="00193D19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color w:val="1D1D1B"/>
          <w:spacing w:val="12"/>
          <w:kern w:val="36"/>
          <w:sz w:val="19"/>
          <w:lang w:val="uk-UA"/>
        </w:rPr>
      </w:pPr>
      <w:r w:rsidRPr="00193D19">
        <w:rPr>
          <w:rFonts w:ascii="ProbaPro" w:eastAsia="Times New Roman" w:hAnsi="ProbaPro" w:cs="Times New Roman"/>
          <w:b/>
          <w:bCs/>
          <w:caps/>
          <w:color w:val="1D1D1B"/>
          <w:spacing w:val="24"/>
          <w:kern w:val="36"/>
          <w:lang w:val="uk-UA"/>
        </w:rPr>
        <w:t>Постанова</w:t>
      </w:r>
      <w:r w:rsidRPr="00193D19">
        <w:rPr>
          <w:rFonts w:ascii="ProbaPro" w:eastAsia="Times New Roman" w:hAnsi="ProbaPro" w:cs="Times New Roman"/>
          <w:color w:val="1D1D1B"/>
          <w:spacing w:val="12"/>
          <w:kern w:val="36"/>
          <w:sz w:val="19"/>
        </w:rPr>
        <w:t> </w:t>
      </w:r>
    </w:p>
    <w:p w:rsidR="00193D19" w:rsidRDefault="00193D19" w:rsidP="00193D19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color w:val="1D1D1B"/>
          <w:spacing w:val="12"/>
          <w:kern w:val="36"/>
          <w:sz w:val="19"/>
          <w:lang w:val="uk-UA"/>
        </w:rPr>
      </w:pPr>
      <w:r w:rsidRPr="00193D19">
        <w:rPr>
          <w:rFonts w:ascii="ProbaPro" w:eastAsia="Times New Roman" w:hAnsi="ProbaPro" w:cs="Times New Roman"/>
          <w:color w:val="1D1D1B"/>
          <w:spacing w:val="12"/>
          <w:kern w:val="36"/>
          <w:sz w:val="19"/>
          <w:lang w:val="uk-UA"/>
        </w:rPr>
        <w:t>від 04 червня 2025 р. №</w:t>
      </w:r>
      <w:r w:rsidRPr="00193D19">
        <w:rPr>
          <w:rFonts w:ascii="ProbaPro" w:eastAsia="Times New Roman" w:hAnsi="ProbaPro" w:cs="Times New Roman"/>
          <w:color w:val="1D1D1B"/>
          <w:spacing w:val="12"/>
          <w:kern w:val="36"/>
          <w:sz w:val="19"/>
        </w:rPr>
        <w:t> </w:t>
      </w:r>
      <w:r w:rsidRPr="00193D19">
        <w:rPr>
          <w:rFonts w:ascii="ProbaPro" w:eastAsia="Times New Roman" w:hAnsi="ProbaPro" w:cs="Times New Roman"/>
          <w:color w:val="1D1D1B"/>
          <w:spacing w:val="12"/>
          <w:kern w:val="36"/>
          <w:sz w:val="19"/>
          <w:lang w:val="uk-UA"/>
        </w:rPr>
        <w:t>658</w:t>
      </w:r>
    </w:p>
    <w:p w:rsidR="00193D19" w:rsidRPr="00193D19" w:rsidRDefault="00193D19" w:rsidP="00193D19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olor w:val="212529"/>
          <w:kern w:val="36"/>
          <w:sz w:val="48"/>
          <w:szCs w:val="48"/>
          <w:lang w:val="uk-UA"/>
        </w:rPr>
      </w:pPr>
      <w:r w:rsidRPr="00193D19">
        <w:rPr>
          <w:rFonts w:ascii="ProbaPro" w:eastAsia="Times New Roman" w:hAnsi="ProbaPro" w:cs="Times New Roman"/>
          <w:b/>
          <w:bCs/>
          <w:color w:val="212529"/>
          <w:kern w:val="36"/>
          <w:lang w:val="uk-UA"/>
        </w:rPr>
        <w:t>Київ</w:t>
      </w:r>
    </w:p>
    <w:p w:rsidR="00193D19" w:rsidRPr="00193D19" w:rsidRDefault="00193D19" w:rsidP="00193D19">
      <w:pPr>
        <w:spacing w:after="180" w:line="324" w:lineRule="atLeast"/>
        <w:jc w:val="center"/>
        <w:textAlignment w:val="baseline"/>
        <w:outlineLvl w:val="1"/>
        <w:rPr>
          <w:rFonts w:ascii="ProbaPro" w:eastAsia="Times New Roman" w:hAnsi="ProbaPro" w:cs="Times New Roman"/>
          <w:b/>
          <w:bCs/>
          <w:color w:val="000000"/>
        </w:rPr>
      </w:pPr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Про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затвердження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Типової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програми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унеможливлення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насильства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та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жорстокого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поводження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з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дітьми</w:t>
      </w:r>
      <w:proofErr w:type="spellEnd"/>
    </w:p>
    <w:p w:rsidR="00193D19" w:rsidRPr="00193D19" w:rsidRDefault="00193D19" w:rsidP="00193D19">
      <w:pPr>
        <w:spacing w:after="0" w:line="324" w:lineRule="atLeast"/>
        <w:jc w:val="both"/>
        <w:textAlignment w:val="baseline"/>
        <w:rPr>
          <w:rFonts w:ascii="ProbaPro" w:eastAsia="Times New Roman" w:hAnsi="ProbaPro" w:cs="Times New Roman"/>
          <w:color w:val="000000"/>
        </w:rPr>
      </w:pPr>
      <w:proofErr w:type="spellStart"/>
      <w:r w:rsidRPr="00193D19">
        <w:rPr>
          <w:rFonts w:ascii="ProbaPro" w:eastAsia="Times New Roman" w:hAnsi="ProbaPro" w:cs="Times New Roman"/>
          <w:color w:val="000000"/>
        </w:rPr>
        <w:t>Відповідно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до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частини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шостої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статті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10 Закону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України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“Про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охорону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дитинства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”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Кабінет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Міні</w:t>
      </w:r>
      <w:proofErr w:type="gramStart"/>
      <w:r w:rsidRPr="00193D19">
        <w:rPr>
          <w:rFonts w:ascii="ProbaPro" w:eastAsia="Times New Roman" w:hAnsi="ProbaPro" w:cs="Times New Roman"/>
          <w:color w:val="000000"/>
        </w:rPr>
        <w:t>стр</w:t>
      </w:r>
      <w:proofErr w:type="gramEnd"/>
      <w:r w:rsidRPr="00193D19">
        <w:rPr>
          <w:rFonts w:ascii="ProbaPro" w:eastAsia="Times New Roman" w:hAnsi="ProbaPro" w:cs="Times New Roman"/>
          <w:color w:val="000000"/>
        </w:rPr>
        <w:t>ів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України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> 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постановляє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>:</w:t>
      </w:r>
      <w:r w:rsidRPr="00193D19">
        <w:rPr>
          <w:rFonts w:ascii="ProbaPro" w:eastAsia="Times New Roman" w:hAnsi="ProbaPro" w:cs="Times New Roman"/>
          <w:b/>
          <w:bCs/>
          <w:color w:val="000000"/>
        </w:rPr>
        <w:t>  </w:t>
      </w:r>
    </w:p>
    <w:p w:rsidR="00193D19" w:rsidRPr="00193D19" w:rsidRDefault="00193D19" w:rsidP="00193D19">
      <w:pPr>
        <w:spacing w:after="180" w:line="324" w:lineRule="atLeast"/>
        <w:jc w:val="both"/>
        <w:textAlignment w:val="baseline"/>
        <w:rPr>
          <w:rFonts w:ascii="ProbaPro" w:eastAsia="Times New Roman" w:hAnsi="ProbaPro" w:cs="Times New Roman"/>
          <w:color w:val="000000"/>
        </w:rPr>
      </w:pPr>
      <w:r w:rsidRPr="00193D19">
        <w:rPr>
          <w:rFonts w:ascii="ProbaPro" w:eastAsia="Times New Roman" w:hAnsi="ProbaPro" w:cs="Times New Roman"/>
          <w:color w:val="000000"/>
        </w:rPr>
        <w:t xml:space="preserve">1.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Затвердити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Типову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програму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унеможливлення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насильства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та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жорстокого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поводження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дітьми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що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додається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>.</w:t>
      </w:r>
    </w:p>
    <w:p w:rsidR="00193D19" w:rsidRPr="00193D19" w:rsidRDefault="00193D19" w:rsidP="00193D19">
      <w:pPr>
        <w:spacing w:after="180" w:line="324" w:lineRule="atLeast"/>
        <w:jc w:val="both"/>
        <w:textAlignment w:val="baseline"/>
        <w:rPr>
          <w:rFonts w:ascii="ProbaPro" w:eastAsia="Times New Roman" w:hAnsi="ProbaPro" w:cs="Times New Roman"/>
          <w:color w:val="000000"/>
        </w:rPr>
      </w:pPr>
      <w:r w:rsidRPr="00193D19">
        <w:rPr>
          <w:rFonts w:ascii="ProbaPro" w:eastAsia="Times New Roman" w:hAnsi="ProbaPro" w:cs="Times New Roman"/>
          <w:color w:val="000000"/>
        </w:rPr>
        <w:t xml:space="preserve">2. </w:t>
      </w:r>
      <w:proofErr w:type="spellStart"/>
      <w:proofErr w:type="gramStart"/>
      <w:r w:rsidRPr="00193D19">
        <w:rPr>
          <w:rFonts w:ascii="ProbaPro" w:eastAsia="Times New Roman" w:hAnsi="ProbaPro" w:cs="Times New Roman"/>
          <w:color w:val="000000"/>
        </w:rPr>
        <w:t>Державній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службі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у справах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дітей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провести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інформаційно-роз’яснювальну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роботу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серед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суб’єктів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зазначених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у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пункті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2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Типової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програми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унеможливлення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насильства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та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жорстокого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поводження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дітьми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затвердженої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цією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постановою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про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необхідність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розроблення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та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затвердження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документів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а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також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вжиття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інших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заходів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,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передбачених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Типової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color w:val="000000"/>
        </w:rPr>
        <w:t>програмою</w:t>
      </w:r>
      <w:proofErr w:type="spellEnd"/>
      <w:r w:rsidRPr="00193D19">
        <w:rPr>
          <w:rFonts w:ascii="ProbaPro" w:eastAsia="Times New Roman" w:hAnsi="ProbaPro" w:cs="Times New Roman"/>
          <w:color w:val="000000"/>
        </w:rPr>
        <w:t>.</w:t>
      </w:r>
      <w:proofErr w:type="gramEnd"/>
    </w:p>
    <w:p w:rsidR="00193D19" w:rsidRPr="00193D19" w:rsidRDefault="00193D19" w:rsidP="00193D19">
      <w:pPr>
        <w:spacing w:after="180" w:line="324" w:lineRule="atLeast"/>
        <w:jc w:val="both"/>
        <w:textAlignment w:val="baseline"/>
        <w:rPr>
          <w:rFonts w:ascii="ProbaPro" w:eastAsia="Times New Roman" w:hAnsi="ProbaPro" w:cs="Times New Roman"/>
          <w:color w:val="000000"/>
        </w:rPr>
      </w:pPr>
    </w:p>
    <w:p w:rsidR="00193D19" w:rsidRPr="00193D19" w:rsidRDefault="00193D19" w:rsidP="00193D19">
      <w:pPr>
        <w:spacing w:after="100" w:line="324" w:lineRule="atLeast"/>
        <w:jc w:val="both"/>
        <w:textAlignment w:val="baseline"/>
        <w:rPr>
          <w:rFonts w:ascii="ProbaPro" w:eastAsia="Times New Roman" w:hAnsi="ProbaPro" w:cs="Times New Roman"/>
          <w:color w:val="000000"/>
        </w:rPr>
      </w:pPr>
      <w:r w:rsidRPr="00193D19">
        <w:rPr>
          <w:rFonts w:ascii="ProbaPro" w:eastAsia="Times New Roman" w:hAnsi="ProbaPro" w:cs="Times New Roman"/>
          <w:color w:val="000000"/>
        </w:rPr>
        <w:t>       </w:t>
      </w:r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 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Прем’єр-міні</w:t>
      </w:r>
      <w:proofErr w:type="gramStart"/>
      <w:r w:rsidRPr="00193D19">
        <w:rPr>
          <w:rFonts w:ascii="ProbaPro" w:eastAsia="Times New Roman" w:hAnsi="ProbaPro" w:cs="Times New Roman"/>
          <w:b/>
          <w:bCs/>
          <w:color w:val="000000"/>
        </w:rPr>
        <w:t>стр</w:t>
      </w:r>
      <w:proofErr w:type="spellEnd"/>
      <w:proofErr w:type="gram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</w:t>
      </w:r>
      <w:proofErr w:type="spellStart"/>
      <w:r w:rsidRPr="00193D19">
        <w:rPr>
          <w:rFonts w:ascii="ProbaPro" w:eastAsia="Times New Roman" w:hAnsi="ProbaPro" w:cs="Times New Roman"/>
          <w:b/>
          <w:bCs/>
          <w:color w:val="000000"/>
        </w:rPr>
        <w:t>України</w:t>
      </w:r>
      <w:proofErr w:type="spellEnd"/>
      <w:r w:rsidRPr="00193D19">
        <w:rPr>
          <w:rFonts w:ascii="ProbaPro" w:eastAsia="Times New Roman" w:hAnsi="ProbaPro" w:cs="Times New Roman"/>
          <w:b/>
          <w:bCs/>
          <w:color w:val="000000"/>
        </w:rPr>
        <w:t xml:space="preserve">                              Д. ШМИГАЛЬ</w:t>
      </w:r>
    </w:p>
    <w:p w:rsidR="00193D19" w:rsidRPr="00193D19" w:rsidRDefault="00193D19">
      <w:pPr>
        <w:rPr>
          <w:lang w:val="uk-UA"/>
        </w:rPr>
      </w:pPr>
    </w:p>
    <w:sectPr w:rsidR="00193D19" w:rsidRPr="0019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193D19"/>
    <w:rsid w:val="0019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3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D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3D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">
    <w:name w:val="title"/>
    <w:basedOn w:val="a0"/>
    <w:rsid w:val="00193D19"/>
  </w:style>
  <w:style w:type="character" w:customStyle="1" w:styleId="date">
    <w:name w:val="date"/>
    <w:basedOn w:val="a0"/>
    <w:rsid w:val="00193D19"/>
  </w:style>
  <w:style w:type="character" w:customStyle="1" w:styleId="city">
    <w:name w:val="city"/>
    <w:basedOn w:val="a0"/>
    <w:rsid w:val="00193D19"/>
  </w:style>
  <w:style w:type="character" w:styleId="a3">
    <w:name w:val="Strong"/>
    <w:basedOn w:val="a0"/>
    <w:uiPriority w:val="22"/>
    <w:qFormat/>
    <w:rsid w:val="00193D19"/>
    <w:rPr>
      <w:b/>
      <w:bCs/>
    </w:rPr>
  </w:style>
  <w:style w:type="paragraph" w:styleId="a4">
    <w:name w:val="Normal (Web)"/>
    <w:basedOn w:val="a"/>
    <w:uiPriority w:val="99"/>
    <w:semiHidden/>
    <w:unhideWhenUsed/>
    <w:rsid w:val="0019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59">
          <w:marLeft w:val="0"/>
          <w:marRight w:val="0"/>
          <w:marTop w:val="4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2025-06-12T08:30:00Z</dcterms:created>
  <dcterms:modified xsi:type="dcterms:W3CDTF">2025-06-12T08:31:00Z</dcterms:modified>
</cp:coreProperties>
</file>